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59A1" w14:textId="65E0F7E7" w:rsidR="001C2075" w:rsidRDefault="00664C36" w:rsidP="00562A54">
      <w:pPr>
        <w:rPr>
          <w:lang w:val="fr-FR"/>
        </w:rPr>
      </w:pPr>
      <w:r>
        <w:rPr>
          <w:rStyle w:val="Lienhypertexte"/>
          <w:noProof/>
          <w:lang w:val="fr-FR"/>
        </w:rPr>
        <w:drawing>
          <wp:anchor distT="0" distB="0" distL="114300" distR="114300" simplePos="0" relativeHeight="251661312" behindDoc="0" locked="0" layoutInCell="1" allowOverlap="1" wp14:anchorId="02934D36" wp14:editId="1CB7D39D">
            <wp:simplePos x="0" y="0"/>
            <wp:positionH relativeFrom="column">
              <wp:posOffset>5321300</wp:posOffset>
            </wp:positionH>
            <wp:positionV relativeFrom="paragraph">
              <wp:posOffset>23495</wp:posOffset>
            </wp:positionV>
            <wp:extent cx="1026160" cy="1026160"/>
            <wp:effectExtent l="0" t="0" r="254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badi" w:hAnsi="Abadi"/>
          <w:noProof/>
          <w:sz w:val="6"/>
          <w:szCs w:val="6"/>
          <w:lang w:val="fr-FR"/>
        </w:rPr>
        <w:drawing>
          <wp:anchor distT="0" distB="0" distL="114300" distR="114300" simplePos="0" relativeHeight="251659264" behindDoc="0" locked="0" layoutInCell="1" allowOverlap="1" wp14:anchorId="1CAD05AE" wp14:editId="612297B1">
            <wp:simplePos x="0" y="0"/>
            <wp:positionH relativeFrom="page">
              <wp:align>center</wp:align>
            </wp:positionH>
            <wp:positionV relativeFrom="paragraph">
              <wp:posOffset>25029</wp:posOffset>
            </wp:positionV>
            <wp:extent cx="6584315" cy="9405257"/>
            <wp:effectExtent l="0" t="0" r="6985"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315" cy="94052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70FD39" w14:textId="77777777" w:rsidR="00664C36" w:rsidRDefault="00664C36">
      <w:pPr>
        <w:widowControl/>
        <w:spacing w:after="0" w:line="240" w:lineRule="auto"/>
        <w:jc w:val="left"/>
        <w:rPr>
          <w:lang w:val="de-DE"/>
        </w:rPr>
      </w:pPr>
      <w:r>
        <w:rPr>
          <w:lang w:val="de-DE"/>
        </w:rPr>
        <w:br w:type="page"/>
      </w:r>
    </w:p>
    <w:p w14:paraId="1D4D9A4C" w14:textId="228CB854" w:rsidR="00562A54" w:rsidRPr="00562A54" w:rsidRDefault="001C2075" w:rsidP="00562A54">
      <w:pPr>
        <w:rPr>
          <w:lang w:val="de-DE"/>
        </w:rPr>
      </w:pPr>
      <w:hyperlink r:id="rId10" w:history="1">
        <w:r w:rsidR="00562A54" w:rsidRPr="001C2075">
          <w:rPr>
            <w:rStyle w:val="Lienhypertexte"/>
            <w:lang w:val="de-DE"/>
          </w:rPr>
          <w:t>MARS - IP</w:t>
        </w:r>
      </w:hyperlink>
      <w:r w:rsidR="00562A54" w:rsidRPr="00562A54">
        <w:rPr>
          <w:lang w:val="de-DE"/>
        </w:rPr>
        <w:t xml:space="preserve">: eine </w:t>
      </w:r>
      <w:proofErr w:type="spellStart"/>
      <w:r w:rsidR="00562A54" w:rsidRPr="00562A54">
        <w:rPr>
          <w:lang w:val="de-DE"/>
        </w:rPr>
        <w:t>deutsch-französische</w:t>
      </w:r>
      <w:proofErr w:type="spellEnd"/>
      <w:r w:rsidR="00562A54" w:rsidRPr="00562A54">
        <w:rPr>
          <w:lang w:val="de-DE"/>
        </w:rPr>
        <w:t xml:space="preserve"> und europäische Anwaltskanzlei, die auf geistiges Eigentum, Urheberrecht, personenbezogene Daten und neue Technologien spezialisiert ist. Unsere Kunden sind in verschiedenen wirtschaftlichen, künstlerischen und kulturellen Bereichen tätig. Wir arbeiten in französischer, deutscher und englischer Sprache, unser Ansatz ist europäisch, wir mögen ihn</w:t>
      </w:r>
      <w:r w:rsidR="00551103">
        <w:rPr>
          <w:lang w:val="de-DE"/>
        </w:rPr>
        <w:t>,</w:t>
      </w:r>
      <w:r w:rsidR="00562A54" w:rsidRPr="00562A54">
        <w:rPr>
          <w:lang w:val="de-DE"/>
        </w:rPr>
        <w:t xml:space="preserve"> und wir denken, dass er die Zukunft ist!</w:t>
      </w:r>
    </w:p>
    <w:p w14:paraId="45251081" w14:textId="596FBAE0" w:rsidR="00562A54" w:rsidRPr="00562A54" w:rsidRDefault="00562A54" w:rsidP="00562A54">
      <w:pPr>
        <w:rPr>
          <w:lang w:val="de-DE"/>
        </w:rPr>
      </w:pPr>
      <w:r w:rsidRPr="00562A54">
        <w:rPr>
          <w:lang w:val="de-DE"/>
        </w:rPr>
        <w:t xml:space="preserve">Wir wachsen, und unser Ziel ist es, unser Team zu europäisieren und unseren Kunden mehrsprachige und </w:t>
      </w:r>
      <w:proofErr w:type="spellStart"/>
      <w:r w:rsidRPr="00562A54">
        <w:rPr>
          <w:lang w:val="de-DE"/>
        </w:rPr>
        <w:t>multijurisdiktionale</w:t>
      </w:r>
      <w:proofErr w:type="spellEnd"/>
      <w:r w:rsidRPr="00562A54">
        <w:rPr>
          <w:lang w:val="de-DE"/>
        </w:rPr>
        <w:t xml:space="preserve"> Kompetenzen in den Bereichen geistiges Eigentum und Wirtschaftsrecht anzubieten. Für unser </w:t>
      </w:r>
      <w:r w:rsidRPr="001C2075">
        <w:rPr>
          <w:b/>
          <w:bCs/>
          <w:lang w:val="de-DE"/>
        </w:rPr>
        <w:t>Berliner Büro</w:t>
      </w:r>
      <w:r w:rsidRPr="00562A54">
        <w:rPr>
          <w:lang w:val="de-DE"/>
        </w:rPr>
        <w:t xml:space="preserve"> suchen wir</w:t>
      </w:r>
      <w:r w:rsidR="007A7F9E">
        <w:rPr>
          <w:lang w:val="de-DE"/>
        </w:rPr>
        <w:t xml:space="preserve"> ab sofort:</w:t>
      </w:r>
    </w:p>
    <w:p w14:paraId="39F6F5DD" w14:textId="2360B4C6" w:rsidR="00562A54" w:rsidRPr="001C2075" w:rsidRDefault="00562A54" w:rsidP="001C2075">
      <w:pPr>
        <w:jc w:val="center"/>
        <w:rPr>
          <w:b/>
          <w:bCs/>
          <w:lang w:val="de-DE"/>
        </w:rPr>
      </w:pPr>
      <w:proofErr w:type="gramStart"/>
      <w:r w:rsidRPr="001C2075">
        <w:rPr>
          <w:b/>
          <w:bCs/>
          <w:lang w:val="de-DE"/>
        </w:rPr>
        <w:t>ein</w:t>
      </w:r>
      <w:r w:rsidR="00551103" w:rsidRPr="001C2075">
        <w:rPr>
          <w:b/>
          <w:bCs/>
          <w:lang w:val="de-DE"/>
        </w:rPr>
        <w:t>en</w:t>
      </w:r>
      <w:r w:rsidRPr="001C2075">
        <w:rPr>
          <w:b/>
          <w:bCs/>
          <w:lang w:val="de-DE"/>
        </w:rPr>
        <w:t xml:space="preserve"> dreisprachiger Rechtsanwalt</w:t>
      </w:r>
      <w:proofErr w:type="gramEnd"/>
      <w:r w:rsidRPr="001C2075">
        <w:rPr>
          <w:b/>
          <w:bCs/>
          <w:lang w:val="de-DE"/>
        </w:rPr>
        <w:t xml:space="preserve"> (F/H/X)</w:t>
      </w:r>
    </w:p>
    <w:p w14:paraId="5242E052" w14:textId="7C63DB1B" w:rsidR="00562A54" w:rsidRPr="007A7F9E" w:rsidRDefault="00562A54" w:rsidP="00562A54">
      <w:pPr>
        <w:rPr>
          <w:b/>
          <w:bCs/>
          <w:lang w:val="de-DE"/>
        </w:rPr>
      </w:pPr>
      <w:r w:rsidRPr="007A7F9E">
        <w:rPr>
          <w:b/>
          <w:bCs/>
          <w:lang w:val="de-DE"/>
        </w:rPr>
        <w:t xml:space="preserve">Ihre Ziele und Aufgaben: </w:t>
      </w:r>
    </w:p>
    <w:p w14:paraId="6AA49D1A" w14:textId="77777777" w:rsidR="00562A54" w:rsidRPr="00562A54" w:rsidRDefault="00562A54" w:rsidP="00562A54">
      <w:pPr>
        <w:rPr>
          <w:lang w:val="de-DE"/>
        </w:rPr>
      </w:pPr>
      <w:r w:rsidRPr="00562A54">
        <w:rPr>
          <w:lang w:val="de-DE"/>
        </w:rPr>
        <w:t xml:space="preserve">Sie werden Teil eines kleinen, dynamischen und multikulturellen Teams von Juristen sein. Sie stehen in Kontakt mit einer internationalen Klientel bei der Beratung und Prozessführung in allen Bereichen des geistigen Eigentums, des Datenschutzes und des Wirtschaftsrechts. </w:t>
      </w:r>
    </w:p>
    <w:p w14:paraId="482BDD30" w14:textId="77777777" w:rsidR="00562A54" w:rsidRPr="00562A54" w:rsidRDefault="00562A54" w:rsidP="00562A54">
      <w:pPr>
        <w:rPr>
          <w:lang w:val="de-DE"/>
        </w:rPr>
      </w:pPr>
      <w:r w:rsidRPr="00562A54">
        <w:rPr>
          <w:lang w:val="de-DE"/>
        </w:rPr>
        <w:t>Sie werden das deutsche Rechtsangebot ausbauen.</w:t>
      </w:r>
    </w:p>
    <w:p w14:paraId="55D1661C" w14:textId="77777777" w:rsidR="00562A54" w:rsidRPr="00562A54" w:rsidRDefault="00562A54" w:rsidP="00562A54">
      <w:pPr>
        <w:rPr>
          <w:lang w:val="de-DE"/>
        </w:rPr>
      </w:pPr>
      <w:r w:rsidRPr="00562A54">
        <w:rPr>
          <w:lang w:val="de-DE"/>
        </w:rPr>
        <w:t xml:space="preserve">Was wir anbieten: </w:t>
      </w:r>
    </w:p>
    <w:p w14:paraId="5D471AAF" w14:textId="0A5D259C" w:rsidR="00562A54" w:rsidRPr="001C2075" w:rsidRDefault="00562A54" w:rsidP="001C2075">
      <w:pPr>
        <w:numPr>
          <w:ilvl w:val="0"/>
          <w:numId w:val="8"/>
        </w:numPr>
        <w:rPr>
          <w:lang w:val="fr-FR"/>
        </w:rPr>
      </w:pPr>
      <w:r w:rsidRPr="001C2075">
        <w:rPr>
          <w:lang w:val="fr-FR"/>
        </w:rPr>
        <w:t>Eine originelle und zeitgemäße Anwaltskanzlei im Herzen von Berlin</w:t>
      </w:r>
    </w:p>
    <w:p w14:paraId="0BD7959A" w14:textId="4FB2EAF3" w:rsidR="00562A54" w:rsidRPr="001C2075" w:rsidRDefault="00562A54" w:rsidP="001C2075">
      <w:pPr>
        <w:numPr>
          <w:ilvl w:val="0"/>
          <w:numId w:val="8"/>
        </w:numPr>
        <w:rPr>
          <w:lang w:val="fr-FR"/>
        </w:rPr>
      </w:pPr>
      <w:r w:rsidRPr="001C2075">
        <w:rPr>
          <w:lang w:val="fr-FR"/>
        </w:rPr>
        <w:t>Ein internationales Umfeld in einem kleinen, aber wachsenden und freundlichen Team</w:t>
      </w:r>
    </w:p>
    <w:p w14:paraId="6892E93E" w14:textId="3159899D" w:rsidR="00562A54" w:rsidRPr="001C2075" w:rsidRDefault="00562A54" w:rsidP="001C2075">
      <w:pPr>
        <w:numPr>
          <w:ilvl w:val="0"/>
          <w:numId w:val="8"/>
        </w:numPr>
        <w:rPr>
          <w:lang w:val="fr-FR"/>
        </w:rPr>
      </w:pPr>
      <w:r w:rsidRPr="001C2075">
        <w:rPr>
          <w:lang w:val="fr-FR"/>
        </w:rPr>
        <w:t>Interessante und abwechslungsreiche Fälle und Aufgaben im französischen, deutschen und europäischen Recht</w:t>
      </w:r>
    </w:p>
    <w:p w14:paraId="670AE77B" w14:textId="17DEB97B" w:rsidR="00562A54" w:rsidRPr="001C2075" w:rsidRDefault="00562A54" w:rsidP="001C2075">
      <w:pPr>
        <w:numPr>
          <w:ilvl w:val="0"/>
          <w:numId w:val="8"/>
        </w:numPr>
        <w:rPr>
          <w:lang w:val="fr-FR"/>
        </w:rPr>
      </w:pPr>
      <w:r w:rsidRPr="001C2075">
        <w:rPr>
          <w:lang w:val="fr-FR"/>
        </w:rPr>
        <w:t>Moderne Arbeitsmethoden und eine flache Organisation</w:t>
      </w:r>
    </w:p>
    <w:p w14:paraId="285F5278" w14:textId="630A8CD4" w:rsidR="00562A54" w:rsidRPr="001C2075" w:rsidRDefault="00562A54" w:rsidP="001C2075">
      <w:pPr>
        <w:numPr>
          <w:ilvl w:val="0"/>
          <w:numId w:val="8"/>
        </w:numPr>
        <w:rPr>
          <w:lang w:val="fr-FR"/>
        </w:rPr>
      </w:pPr>
      <w:r w:rsidRPr="001C2075">
        <w:rPr>
          <w:lang w:val="fr-FR"/>
        </w:rPr>
        <w:t>Ein hohes Maß an Selbstständigkeit mit solider Ausbildung</w:t>
      </w:r>
    </w:p>
    <w:p w14:paraId="6BEB97F0" w14:textId="1E438549" w:rsidR="00562A54" w:rsidRPr="001C2075" w:rsidRDefault="00562A54" w:rsidP="001C2075">
      <w:pPr>
        <w:numPr>
          <w:ilvl w:val="0"/>
          <w:numId w:val="8"/>
        </w:numPr>
        <w:rPr>
          <w:lang w:val="fr-FR"/>
        </w:rPr>
      </w:pPr>
      <w:r w:rsidRPr="001C2075">
        <w:rPr>
          <w:lang w:val="fr-FR"/>
        </w:rPr>
        <w:t>Aufgaben zur Entwicklung der Legal-Tech-Projekte der Kanzlei</w:t>
      </w:r>
    </w:p>
    <w:p w14:paraId="4830C3EE" w14:textId="77777777" w:rsidR="00562A54" w:rsidRPr="001C2075" w:rsidRDefault="00562A54" w:rsidP="00562A54">
      <w:pPr>
        <w:rPr>
          <w:b/>
          <w:bCs/>
          <w:lang w:val="de-DE"/>
        </w:rPr>
      </w:pPr>
      <w:r w:rsidRPr="001C2075">
        <w:rPr>
          <w:b/>
          <w:bCs/>
          <w:lang w:val="de-DE"/>
        </w:rPr>
        <w:t xml:space="preserve">Ihr Profil: </w:t>
      </w:r>
    </w:p>
    <w:p w14:paraId="11D9511D" w14:textId="4A6689BE" w:rsidR="00562A54" w:rsidRPr="001C2075" w:rsidRDefault="00562A54" w:rsidP="001C2075">
      <w:pPr>
        <w:numPr>
          <w:ilvl w:val="0"/>
          <w:numId w:val="8"/>
        </w:numPr>
        <w:rPr>
          <w:lang w:val="de-DE"/>
        </w:rPr>
      </w:pPr>
      <w:r w:rsidRPr="001C2075">
        <w:rPr>
          <w:lang w:val="de-DE"/>
        </w:rPr>
        <w:t>Sie sind deutscher oder französischer Muttersprachler und beherrschen unsere Arbeitssprachen perfekt: Französisch, Deutsch, Englisch</w:t>
      </w:r>
    </w:p>
    <w:p w14:paraId="59097C3B" w14:textId="7D9B2C82" w:rsidR="00562A54" w:rsidRPr="001C2075" w:rsidRDefault="00562A54" w:rsidP="001C2075">
      <w:pPr>
        <w:numPr>
          <w:ilvl w:val="0"/>
          <w:numId w:val="8"/>
        </w:numPr>
        <w:rPr>
          <w:lang w:val="de-DE"/>
        </w:rPr>
      </w:pPr>
      <w:r w:rsidRPr="001C2075">
        <w:rPr>
          <w:lang w:val="de-DE"/>
        </w:rPr>
        <w:t xml:space="preserve">Sie sind Rechtsanwalt, Inhaber eines 2. Staatsexamens und haben sich vorzugsweise auf das Recht des geistigen Eigentums, personenbezogene Daten und </w:t>
      </w:r>
      <w:r w:rsidR="001C2075" w:rsidRPr="001C2075">
        <w:rPr>
          <w:lang w:val="de-DE"/>
        </w:rPr>
        <w:t>Informationstechnologie</w:t>
      </w:r>
      <w:r w:rsidR="001C2075">
        <w:rPr>
          <w:lang w:val="de-DE"/>
        </w:rPr>
        <w:t xml:space="preserve"> </w:t>
      </w:r>
      <w:r w:rsidRPr="001C2075">
        <w:rPr>
          <w:lang w:val="de-DE"/>
        </w:rPr>
        <w:t>spezialisiert</w:t>
      </w:r>
    </w:p>
    <w:p w14:paraId="5BEFD433" w14:textId="54C3F2EF" w:rsidR="00562A54" w:rsidRPr="001C2075" w:rsidRDefault="00562A54" w:rsidP="001C2075">
      <w:pPr>
        <w:numPr>
          <w:ilvl w:val="0"/>
          <w:numId w:val="8"/>
        </w:numPr>
        <w:rPr>
          <w:lang w:val="de-DE"/>
        </w:rPr>
      </w:pPr>
      <w:r w:rsidRPr="001C2075">
        <w:rPr>
          <w:lang w:val="de-DE"/>
        </w:rPr>
        <w:t>Sie haben ein echtes Interesse am internationalen Leben</w:t>
      </w:r>
    </w:p>
    <w:p w14:paraId="1AAC9088" w14:textId="702E6904" w:rsidR="00562A54" w:rsidRPr="001C2075" w:rsidRDefault="00562A54" w:rsidP="001C2075">
      <w:pPr>
        <w:numPr>
          <w:ilvl w:val="0"/>
          <w:numId w:val="8"/>
        </w:numPr>
        <w:rPr>
          <w:lang w:val="fr-FR"/>
        </w:rPr>
      </w:pPr>
      <w:r w:rsidRPr="001C2075">
        <w:rPr>
          <w:lang w:val="de-DE"/>
        </w:rPr>
        <w:t xml:space="preserve">Sie sind multitaskingfähig, schnell, organisiert und selbstständig. </w:t>
      </w:r>
      <w:proofErr w:type="spellStart"/>
      <w:r w:rsidRPr="001C2075">
        <w:rPr>
          <w:lang w:val="fr-FR"/>
        </w:rPr>
        <w:t>Sie</w:t>
      </w:r>
      <w:proofErr w:type="spellEnd"/>
      <w:r w:rsidRPr="001C2075">
        <w:rPr>
          <w:lang w:val="fr-FR"/>
        </w:rPr>
        <w:t xml:space="preserve"> </w:t>
      </w:r>
      <w:proofErr w:type="spellStart"/>
      <w:r w:rsidRPr="001C2075">
        <w:rPr>
          <w:lang w:val="fr-FR"/>
        </w:rPr>
        <w:t>sind</w:t>
      </w:r>
      <w:proofErr w:type="spellEnd"/>
      <w:r w:rsidRPr="001C2075">
        <w:rPr>
          <w:lang w:val="fr-FR"/>
        </w:rPr>
        <w:t xml:space="preserve"> </w:t>
      </w:r>
      <w:proofErr w:type="spellStart"/>
      <w:r w:rsidRPr="001C2075">
        <w:rPr>
          <w:lang w:val="fr-FR"/>
        </w:rPr>
        <w:t>kommunikationsfähig</w:t>
      </w:r>
      <w:proofErr w:type="spellEnd"/>
      <w:r w:rsidRPr="001C2075">
        <w:rPr>
          <w:lang w:val="fr-FR"/>
        </w:rPr>
        <w:t xml:space="preserve"> </w:t>
      </w:r>
      <w:proofErr w:type="spellStart"/>
      <w:r w:rsidRPr="001C2075">
        <w:rPr>
          <w:lang w:val="fr-FR"/>
        </w:rPr>
        <w:t>und</w:t>
      </w:r>
      <w:proofErr w:type="spellEnd"/>
      <w:r w:rsidRPr="001C2075">
        <w:rPr>
          <w:lang w:val="fr-FR"/>
        </w:rPr>
        <w:t xml:space="preserve"> können in einem internationalen Team arbeiten </w:t>
      </w:r>
    </w:p>
    <w:p w14:paraId="1D3978D6" w14:textId="6DE76B74" w:rsidR="00562A54" w:rsidRPr="001C2075" w:rsidRDefault="00562A54" w:rsidP="001C2075">
      <w:pPr>
        <w:numPr>
          <w:ilvl w:val="0"/>
          <w:numId w:val="8"/>
        </w:numPr>
        <w:rPr>
          <w:lang w:val="fr-FR"/>
        </w:rPr>
      </w:pPr>
      <w:r w:rsidRPr="001C2075">
        <w:rPr>
          <w:lang w:val="fr-FR"/>
        </w:rPr>
        <w:t>Sie haben erste Erfahrungen in einer Anwaltskanzlei oder in einem Unternehmen gesammelt.</w:t>
      </w:r>
    </w:p>
    <w:p w14:paraId="4E722DE5" w14:textId="6B96345E" w:rsidR="001C2075" w:rsidRPr="001C2075" w:rsidRDefault="00562A54" w:rsidP="001C2075">
      <w:pPr>
        <w:rPr>
          <w:lang w:val="de-DE"/>
        </w:rPr>
      </w:pPr>
      <w:r w:rsidRPr="00562A54">
        <w:rPr>
          <w:lang w:val="de-DE"/>
        </w:rPr>
        <w:t xml:space="preserve">Bitte senden Sie Ihre Bewerbung mit einem Anschreiben ausschließlich per E-Mail an </w:t>
      </w:r>
      <w:hyperlink r:id="rId11" w:history="1">
        <w:r w:rsidRPr="002E5E62">
          <w:rPr>
            <w:rStyle w:val="Lienhypertexte"/>
            <w:lang w:val="de-DE"/>
          </w:rPr>
          <w:t>office@mars-ip.eu</w:t>
        </w:r>
      </w:hyperlink>
      <w:r w:rsidR="001C2075">
        <w:rPr>
          <w:lang w:val="de-DE"/>
        </w:rPr>
        <w:t>.</w:t>
      </w:r>
      <w:r w:rsidR="001C2075">
        <w:rPr>
          <w:lang w:val="fr-FR"/>
        </w:rPr>
        <w:br w:type="page"/>
      </w:r>
    </w:p>
    <w:p w14:paraId="73DDDCA4" w14:textId="77777777" w:rsidR="001C2075" w:rsidRDefault="001C2075" w:rsidP="001C2075">
      <w:pPr>
        <w:rPr>
          <w:lang w:val="fr-FR"/>
        </w:rPr>
      </w:pPr>
    </w:p>
    <w:p w14:paraId="2D31D6FC" w14:textId="0D579438" w:rsidR="001C2075" w:rsidRPr="000948B3" w:rsidRDefault="001C2075" w:rsidP="001C2075">
      <w:pPr>
        <w:rPr>
          <w:lang w:val="fr-FR"/>
        </w:rPr>
      </w:pPr>
      <w:r w:rsidRPr="000948B3">
        <w:rPr>
          <w:lang w:val="fr-FR"/>
        </w:rPr>
        <w:t xml:space="preserve">Le cabinet </w:t>
      </w:r>
      <w:hyperlink r:id="rId12" w:history="1">
        <w:r w:rsidRPr="000948B3">
          <w:rPr>
            <w:rStyle w:val="Lienhypertexte"/>
            <w:lang w:val="fr-FR"/>
          </w:rPr>
          <w:t>MARS – IP</w:t>
        </w:r>
      </w:hyperlink>
      <w:r w:rsidRPr="000948B3">
        <w:rPr>
          <w:lang w:val="fr-FR"/>
        </w:rPr>
        <w:t> : cabinet d’avocat franco-allemand et européen spécialisé en droit de la propriété intellectuelle, droit d’auteur, données personnelles et nouvelles technologies. Nos clients interviennent dans divers secteurs économiques, artistiques et culturels. Travaillant en français, allemand et anglais, notre approche est européenne, nous aimons cela</w:t>
      </w:r>
      <w:r>
        <w:rPr>
          <w:lang w:val="fr-FR"/>
        </w:rPr>
        <w:t xml:space="preserve"> </w:t>
      </w:r>
      <w:r w:rsidRPr="000948B3">
        <w:rPr>
          <w:lang w:val="fr-FR"/>
        </w:rPr>
        <w:t>et nous pensons que c’est l’avenir !</w:t>
      </w:r>
    </w:p>
    <w:p w14:paraId="6C1154B7" w14:textId="49646B9E" w:rsidR="001C2075" w:rsidRPr="000948B3" w:rsidRDefault="001C2075" w:rsidP="001C2075">
      <w:pPr>
        <w:rPr>
          <w:lang w:val="fr-FR"/>
        </w:rPr>
      </w:pPr>
      <w:r w:rsidRPr="000948B3">
        <w:rPr>
          <w:lang w:val="fr-FR"/>
        </w:rPr>
        <w:t xml:space="preserve">Nous nous développons et notre ambition est d’européaniser notre équipe et d’offrir à nos clients des compétences en PI et droit des affaires multilingues et ouvertes sur plusieurs droits. Nous recherchons </w:t>
      </w:r>
      <w:r w:rsidR="007A7F9E">
        <w:rPr>
          <w:lang w:val="fr-FR"/>
        </w:rPr>
        <w:t xml:space="preserve">dès maintenant </w:t>
      </w:r>
      <w:r w:rsidRPr="000948B3">
        <w:rPr>
          <w:lang w:val="fr-FR"/>
        </w:rPr>
        <w:t xml:space="preserve">pour notre bureau de </w:t>
      </w:r>
      <w:r w:rsidRPr="000948B3">
        <w:rPr>
          <w:b/>
          <w:bCs/>
          <w:lang w:val="fr-FR"/>
        </w:rPr>
        <w:t>Berlin :</w:t>
      </w:r>
    </w:p>
    <w:p w14:paraId="6FEBE225" w14:textId="77777777" w:rsidR="001C2075" w:rsidRPr="001C2075" w:rsidRDefault="001C2075" w:rsidP="001C2075">
      <w:pPr>
        <w:jc w:val="center"/>
        <w:rPr>
          <w:b/>
          <w:bCs/>
          <w:lang w:val="fr-FR"/>
        </w:rPr>
      </w:pPr>
      <w:proofErr w:type="spellStart"/>
      <w:proofErr w:type="gramStart"/>
      <w:r w:rsidRPr="001C2075">
        <w:rPr>
          <w:b/>
          <w:bCs/>
          <w:lang w:val="fr-FR"/>
        </w:rPr>
        <w:t>un.e</w:t>
      </w:r>
      <w:proofErr w:type="spellEnd"/>
      <w:proofErr w:type="gramEnd"/>
      <w:r w:rsidRPr="001C2075">
        <w:rPr>
          <w:b/>
          <w:bCs/>
          <w:lang w:val="fr-FR"/>
        </w:rPr>
        <w:t xml:space="preserve"> </w:t>
      </w:r>
      <w:proofErr w:type="spellStart"/>
      <w:r w:rsidRPr="001C2075">
        <w:rPr>
          <w:b/>
          <w:bCs/>
          <w:lang w:val="fr-FR"/>
        </w:rPr>
        <w:t>avocat.e</w:t>
      </w:r>
      <w:proofErr w:type="spellEnd"/>
      <w:r w:rsidRPr="001C2075">
        <w:rPr>
          <w:b/>
          <w:bCs/>
          <w:lang w:val="fr-FR"/>
        </w:rPr>
        <w:t xml:space="preserve"> </w:t>
      </w:r>
      <w:proofErr w:type="spellStart"/>
      <w:r w:rsidRPr="001C2075">
        <w:rPr>
          <w:b/>
          <w:bCs/>
          <w:lang w:val="fr-FR"/>
        </w:rPr>
        <w:t>tri-lingue</w:t>
      </w:r>
      <w:proofErr w:type="spellEnd"/>
      <w:r w:rsidRPr="001C2075">
        <w:rPr>
          <w:b/>
          <w:bCs/>
          <w:lang w:val="fr-FR"/>
        </w:rPr>
        <w:t xml:space="preserve"> (F/H/X)</w:t>
      </w:r>
    </w:p>
    <w:p w14:paraId="474F9469" w14:textId="77777777" w:rsidR="001C2075" w:rsidRPr="000948B3" w:rsidRDefault="001C2075" w:rsidP="001C2075">
      <w:pPr>
        <w:rPr>
          <w:b/>
          <w:bCs/>
          <w:lang w:val="fr-FR"/>
        </w:rPr>
      </w:pPr>
      <w:r w:rsidRPr="000948B3">
        <w:rPr>
          <w:b/>
          <w:bCs/>
          <w:lang w:val="fr-FR"/>
        </w:rPr>
        <w:t xml:space="preserve">Vos objectifs et missions : </w:t>
      </w:r>
    </w:p>
    <w:p w14:paraId="52FD5A6F" w14:textId="77777777" w:rsidR="001C2075" w:rsidRPr="000948B3" w:rsidRDefault="001C2075" w:rsidP="001C2075">
      <w:pPr>
        <w:rPr>
          <w:lang w:val="fr-FR"/>
        </w:rPr>
      </w:pPr>
      <w:bookmarkStart w:id="0" w:name="_Hlk50132215"/>
      <w:r w:rsidRPr="000948B3">
        <w:rPr>
          <w:lang w:val="fr-FR"/>
        </w:rPr>
        <w:t xml:space="preserve">Vous intégrez une petite équipe juridique dynamique et multiculturelle. Vous serez en contact avec une clientèle internationale dans leurs dossiers de conseil et de contentieux dans tous les domaines du droit de la propriété intellectuelle et des données personnelles et du droit des affaires. </w:t>
      </w:r>
    </w:p>
    <w:p w14:paraId="5C832971" w14:textId="77777777" w:rsidR="001C2075" w:rsidRPr="000948B3" w:rsidRDefault="001C2075" w:rsidP="001C2075">
      <w:pPr>
        <w:rPr>
          <w:lang w:val="fr-FR"/>
        </w:rPr>
      </w:pPr>
      <w:r w:rsidRPr="000948B3">
        <w:rPr>
          <w:lang w:val="fr-FR"/>
        </w:rPr>
        <w:t>Vous développerez l’offre de droit allemand.</w:t>
      </w:r>
    </w:p>
    <w:p w14:paraId="2ED9BB14" w14:textId="77777777" w:rsidR="001C2075" w:rsidRPr="000948B3" w:rsidRDefault="001C2075" w:rsidP="001C2075">
      <w:pPr>
        <w:rPr>
          <w:b/>
          <w:bCs/>
          <w:lang w:val="fr-FR"/>
        </w:rPr>
      </w:pPr>
      <w:bookmarkStart w:id="1" w:name="_Hlk50133119"/>
      <w:bookmarkEnd w:id="0"/>
      <w:r w:rsidRPr="000948B3">
        <w:rPr>
          <w:b/>
          <w:bCs/>
          <w:lang w:val="fr-FR"/>
        </w:rPr>
        <w:t xml:space="preserve">Ce que nous offrons : </w:t>
      </w:r>
    </w:p>
    <w:p w14:paraId="71EABEBC" w14:textId="77777777" w:rsidR="001C2075" w:rsidRPr="000948B3" w:rsidRDefault="001C2075" w:rsidP="001C2075">
      <w:pPr>
        <w:numPr>
          <w:ilvl w:val="0"/>
          <w:numId w:val="8"/>
        </w:numPr>
        <w:rPr>
          <w:lang w:val="fr-FR"/>
        </w:rPr>
      </w:pPr>
      <w:r w:rsidRPr="000948B3">
        <w:rPr>
          <w:lang w:val="fr-FR"/>
        </w:rPr>
        <w:t>Un cabinet original et contemporain en plein cœur de Berlin</w:t>
      </w:r>
    </w:p>
    <w:p w14:paraId="55A435A5" w14:textId="77777777" w:rsidR="001C2075" w:rsidRPr="000948B3" w:rsidRDefault="001C2075" w:rsidP="001C2075">
      <w:pPr>
        <w:numPr>
          <w:ilvl w:val="0"/>
          <w:numId w:val="8"/>
        </w:numPr>
        <w:rPr>
          <w:lang w:val="fr-FR"/>
        </w:rPr>
      </w:pPr>
      <w:r w:rsidRPr="000948B3">
        <w:rPr>
          <w:lang w:val="fr-FR"/>
        </w:rPr>
        <w:t>Un environnement international au sein d’une petite équipe bienveillante en plein essor</w:t>
      </w:r>
    </w:p>
    <w:p w14:paraId="17AAE4D1" w14:textId="77777777" w:rsidR="001C2075" w:rsidRPr="000948B3" w:rsidRDefault="001C2075" w:rsidP="001C2075">
      <w:pPr>
        <w:numPr>
          <w:ilvl w:val="0"/>
          <w:numId w:val="8"/>
        </w:numPr>
        <w:rPr>
          <w:lang w:val="fr-FR"/>
        </w:rPr>
      </w:pPr>
      <w:r w:rsidRPr="000948B3">
        <w:rPr>
          <w:lang w:val="fr-FR"/>
        </w:rPr>
        <w:t>Des dossiers et des responsabilités intéressantes et variés en droit français, allemand et européen</w:t>
      </w:r>
    </w:p>
    <w:p w14:paraId="1218F2A8" w14:textId="77777777" w:rsidR="001C2075" w:rsidRPr="000948B3" w:rsidRDefault="001C2075" w:rsidP="001C2075">
      <w:pPr>
        <w:numPr>
          <w:ilvl w:val="0"/>
          <w:numId w:val="8"/>
        </w:numPr>
        <w:rPr>
          <w:lang w:val="fr-FR"/>
        </w:rPr>
      </w:pPr>
      <w:r w:rsidRPr="000948B3">
        <w:rPr>
          <w:lang w:val="fr-FR"/>
        </w:rPr>
        <w:t>Des méthodes de travail modernes et une organisation horizontale</w:t>
      </w:r>
    </w:p>
    <w:p w14:paraId="6221CA81" w14:textId="77777777" w:rsidR="001C2075" w:rsidRPr="000948B3" w:rsidRDefault="001C2075" w:rsidP="001C2075">
      <w:pPr>
        <w:numPr>
          <w:ilvl w:val="0"/>
          <w:numId w:val="8"/>
        </w:numPr>
        <w:rPr>
          <w:lang w:val="fr-FR"/>
        </w:rPr>
      </w:pPr>
      <w:r w:rsidRPr="000948B3">
        <w:rPr>
          <w:lang w:val="fr-FR"/>
        </w:rPr>
        <w:t>Une grande autonomie accompagnée d’une solide formation</w:t>
      </w:r>
    </w:p>
    <w:p w14:paraId="4562AEE6" w14:textId="77777777" w:rsidR="001C2075" w:rsidRPr="000948B3" w:rsidRDefault="001C2075" w:rsidP="001C2075">
      <w:pPr>
        <w:numPr>
          <w:ilvl w:val="0"/>
          <w:numId w:val="8"/>
        </w:numPr>
        <w:rPr>
          <w:lang w:val="fr-FR"/>
        </w:rPr>
      </w:pPr>
      <w:r w:rsidRPr="000948B3">
        <w:rPr>
          <w:lang w:val="fr-FR"/>
        </w:rPr>
        <w:t>Des missions de développement des projets Legal Tech du cabinet</w:t>
      </w:r>
    </w:p>
    <w:bookmarkEnd w:id="1"/>
    <w:p w14:paraId="75DC86F1" w14:textId="77777777" w:rsidR="001C2075" w:rsidRPr="000948B3" w:rsidRDefault="001C2075" w:rsidP="001C2075">
      <w:proofErr w:type="spellStart"/>
      <w:r w:rsidRPr="000948B3">
        <w:rPr>
          <w:b/>
          <w:bCs/>
        </w:rPr>
        <w:t>Votre</w:t>
      </w:r>
      <w:proofErr w:type="spellEnd"/>
      <w:r w:rsidRPr="000948B3">
        <w:rPr>
          <w:b/>
          <w:bCs/>
        </w:rPr>
        <w:t xml:space="preserve"> </w:t>
      </w:r>
      <w:proofErr w:type="spellStart"/>
      <w:proofErr w:type="gramStart"/>
      <w:r w:rsidRPr="000948B3">
        <w:rPr>
          <w:b/>
          <w:bCs/>
        </w:rPr>
        <w:t>profil</w:t>
      </w:r>
      <w:proofErr w:type="spellEnd"/>
      <w:r w:rsidRPr="000948B3">
        <w:rPr>
          <w:b/>
          <w:bCs/>
        </w:rPr>
        <w:t xml:space="preserve"> :</w:t>
      </w:r>
      <w:proofErr w:type="gramEnd"/>
      <w:r w:rsidRPr="000948B3">
        <w:t xml:space="preserve"> </w:t>
      </w:r>
    </w:p>
    <w:p w14:paraId="2831C024" w14:textId="77777777" w:rsidR="001C2075" w:rsidRPr="000948B3" w:rsidRDefault="001C2075" w:rsidP="001C2075">
      <w:pPr>
        <w:numPr>
          <w:ilvl w:val="0"/>
          <w:numId w:val="8"/>
        </w:numPr>
        <w:rPr>
          <w:lang w:val="fr-FR"/>
        </w:rPr>
      </w:pPr>
      <w:r w:rsidRPr="000948B3">
        <w:rPr>
          <w:lang w:val="fr-FR"/>
        </w:rPr>
        <w:t>De langue maternelle allemande ou française, vous maitrisez parfaitement nos langues de travail : français, allemand, anglais</w:t>
      </w:r>
    </w:p>
    <w:p w14:paraId="17A4F0D5" w14:textId="3C8CD721" w:rsidR="001C2075" w:rsidRPr="000948B3" w:rsidRDefault="001C2075" w:rsidP="001C2075">
      <w:pPr>
        <w:numPr>
          <w:ilvl w:val="0"/>
          <w:numId w:val="8"/>
        </w:numPr>
        <w:rPr>
          <w:lang w:val="fr-FR"/>
        </w:rPr>
      </w:pPr>
      <w:r w:rsidRPr="000948B3">
        <w:rPr>
          <w:lang w:val="fr-FR"/>
        </w:rPr>
        <w:t xml:space="preserve">Vous êtes </w:t>
      </w:r>
      <w:proofErr w:type="spellStart"/>
      <w:proofErr w:type="gramStart"/>
      <w:r w:rsidRPr="000948B3">
        <w:rPr>
          <w:lang w:val="fr-FR"/>
        </w:rPr>
        <w:t>avocat.e</w:t>
      </w:r>
      <w:proofErr w:type="spellEnd"/>
      <w:proofErr w:type="gramEnd"/>
      <w:r w:rsidRPr="000948B3">
        <w:rPr>
          <w:lang w:val="fr-FR"/>
        </w:rPr>
        <w:t xml:space="preserve">, titulaire du 2. </w:t>
      </w:r>
      <w:proofErr w:type="spellStart"/>
      <w:r w:rsidRPr="000948B3">
        <w:rPr>
          <w:lang w:val="fr-FR"/>
        </w:rPr>
        <w:t>Staatsexam</w:t>
      </w:r>
      <w:proofErr w:type="spellEnd"/>
      <w:r w:rsidRPr="000948B3">
        <w:rPr>
          <w:lang w:val="fr-FR"/>
        </w:rPr>
        <w:t xml:space="preserve"> avec de préférence une spécialité en Droit de la propriété intellectuelle, données personnelles et </w:t>
      </w:r>
      <w:r>
        <w:rPr>
          <w:lang w:val="fr-FR"/>
        </w:rPr>
        <w:t>technologie de l’information</w:t>
      </w:r>
    </w:p>
    <w:p w14:paraId="2DB7E75C" w14:textId="77777777" w:rsidR="001C2075" w:rsidRPr="000948B3" w:rsidRDefault="001C2075" w:rsidP="001C2075">
      <w:pPr>
        <w:numPr>
          <w:ilvl w:val="0"/>
          <w:numId w:val="8"/>
        </w:numPr>
        <w:rPr>
          <w:lang w:val="fr-FR"/>
        </w:rPr>
      </w:pPr>
      <w:r w:rsidRPr="000948B3">
        <w:rPr>
          <w:lang w:val="fr-FR"/>
        </w:rPr>
        <w:t>Vous avez un réel intérêt pour la vie internationale</w:t>
      </w:r>
    </w:p>
    <w:p w14:paraId="529ABABD" w14:textId="77777777" w:rsidR="001C2075" w:rsidRDefault="001C2075" w:rsidP="001C2075">
      <w:pPr>
        <w:numPr>
          <w:ilvl w:val="0"/>
          <w:numId w:val="8"/>
        </w:numPr>
        <w:rPr>
          <w:lang w:val="fr-FR"/>
        </w:rPr>
      </w:pPr>
      <w:r w:rsidRPr="000948B3">
        <w:rPr>
          <w:lang w:val="fr-FR"/>
        </w:rPr>
        <w:t xml:space="preserve">Vous êtes multitasking, rapide, </w:t>
      </w:r>
      <w:proofErr w:type="spellStart"/>
      <w:proofErr w:type="gramStart"/>
      <w:r w:rsidRPr="000948B3">
        <w:rPr>
          <w:lang w:val="fr-FR"/>
        </w:rPr>
        <w:t>organisé.e</w:t>
      </w:r>
      <w:proofErr w:type="spellEnd"/>
      <w:proofErr w:type="gramEnd"/>
      <w:r w:rsidRPr="000948B3">
        <w:rPr>
          <w:lang w:val="fr-FR"/>
        </w:rPr>
        <w:t xml:space="preserve"> et autonome. Les nouveaux défis ne vous font pas peur vous savez communiquer et travailler en équipe internationale </w:t>
      </w:r>
    </w:p>
    <w:p w14:paraId="6733E811" w14:textId="0C346F33" w:rsidR="001C2075" w:rsidRPr="001C2075" w:rsidRDefault="001C2075" w:rsidP="001C2075">
      <w:pPr>
        <w:numPr>
          <w:ilvl w:val="0"/>
          <w:numId w:val="8"/>
        </w:numPr>
        <w:rPr>
          <w:lang w:val="fr-FR"/>
        </w:rPr>
      </w:pPr>
      <w:r w:rsidRPr="001C2075">
        <w:rPr>
          <w:lang w:val="fr-FR"/>
        </w:rPr>
        <w:t xml:space="preserve">Vous avez une première expérience en cabinet d’avocat ou en entreprise. </w:t>
      </w:r>
    </w:p>
    <w:p w14:paraId="70E5608E" w14:textId="2C5E0D85" w:rsidR="001C2075" w:rsidRPr="001C2075" w:rsidRDefault="001C2075" w:rsidP="001C2075">
      <w:pPr>
        <w:rPr>
          <w:lang w:val="fr-FR"/>
        </w:rPr>
      </w:pPr>
      <w:r w:rsidRPr="001C2075">
        <w:rPr>
          <w:lang w:val="fr-FR"/>
        </w:rPr>
        <w:t xml:space="preserve">Veuillez envoyer votre candidature </w:t>
      </w:r>
      <w:r>
        <w:rPr>
          <w:lang w:val="fr-FR"/>
        </w:rPr>
        <w:t>avec</w:t>
      </w:r>
      <w:r w:rsidRPr="001C2075">
        <w:rPr>
          <w:lang w:val="fr-FR"/>
        </w:rPr>
        <w:t xml:space="preserve"> une lettre de motivation par </w:t>
      </w:r>
      <w:proofErr w:type="gramStart"/>
      <w:r w:rsidRPr="001C2075">
        <w:rPr>
          <w:lang w:val="fr-FR"/>
        </w:rPr>
        <w:t>e-mail</w:t>
      </w:r>
      <w:proofErr w:type="gramEnd"/>
      <w:r w:rsidRPr="001C2075">
        <w:rPr>
          <w:lang w:val="fr-FR"/>
        </w:rPr>
        <w:t xml:space="preserve"> uniquement à</w:t>
      </w:r>
      <w:r>
        <w:rPr>
          <w:lang w:val="fr-FR"/>
        </w:rPr>
        <w:t xml:space="preserve"> </w:t>
      </w:r>
      <w:hyperlink r:id="rId13" w:history="1">
        <w:r w:rsidRPr="001C2075">
          <w:rPr>
            <w:rStyle w:val="Lienhypertexte"/>
            <w:lang w:val="fr-FR"/>
          </w:rPr>
          <w:t>office@mars-ip.eu</w:t>
        </w:r>
      </w:hyperlink>
    </w:p>
    <w:sectPr w:rsidR="001C2075" w:rsidRPr="001C2075" w:rsidSect="00664C36">
      <w:headerReference w:type="default" r:id="rId14"/>
      <w:footerReference w:type="default" r:id="rId15"/>
      <w:headerReference w:type="first" r:id="rId16"/>
      <w:footerReference w:type="first" r:id="rId17"/>
      <w:type w:val="continuous"/>
      <w:pgSz w:w="11900" w:h="16840"/>
      <w:pgMar w:top="717" w:right="1268" w:bottom="1134" w:left="1134" w:header="720" w:footer="442" w:gutter="0"/>
      <w:cols w:space="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8681" w14:textId="77777777" w:rsidR="00B016F1" w:rsidRDefault="00B016F1" w:rsidP="004F155D">
      <w:pPr>
        <w:spacing w:after="0" w:line="240" w:lineRule="auto"/>
      </w:pPr>
      <w:r>
        <w:separator/>
      </w:r>
    </w:p>
  </w:endnote>
  <w:endnote w:type="continuationSeparator" w:id="0">
    <w:p w14:paraId="6F62D10A" w14:textId="77777777" w:rsidR="00B016F1" w:rsidRDefault="00B016F1" w:rsidP="004F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Electra LT Std">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3BA1" w14:textId="77777777" w:rsidR="00EB7BB6" w:rsidRDefault="00EE3D26" w:rsidP="001C2075">
    <w:pPr>
      <w:pStyle w:val="Pieddepage"/>
      <w:tabs>
        <w:tab w:val="clear" w:pos="4536"/>
      </w:tabs>
      <w:jc w:val="center"/>
    </w:pPr>
    <w:r>
      <w:rPr>
        <w:noProof/>
        <w:lang w:val="de-DE" w:eastAsia="de-DE"/>
      </w:rPr>
      <w:drawing>
        <wp:inline distT="0" distB="0" distL="0" distR="0" wp14:anchorId="05C980F0" wp14:editId="1E642472">
          <wp:extent cx="4876800" cy="5143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6800" cy="514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DF6E" w14:textId="61E96EE6" w:rsidR="001C2075" w:rsidRDefault="001C2075" w:rsidP="001C2075">
    <w:pPr>
      <w:pStyle w:val="Pieddepage"/>
      <w:tabs>
        <w:tab w:val="clear"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76E3" w14:textId="77777777" w:rsidR="00B016F1" w:rsidRDefault="00B016F1" w:rsidP="004F155D">
      <w:pPr>
        <w:spacing w:after="0" w:line="240" w:lineRule="auto"/>
      </w:pPr>
      <w:r>
        <w:separator/>
      </w:r>
    </w:p>
  </w:footnote>
  <w:footnote w:type="continuationSeparator" w:id="0">
    <w:p w14:paraId="28508579" w14:textId="77777777" w:rsidR="00B016F1" w:rsidRDefault="00B016F1" w:rsidP="004F1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1B53" w14:textId="398C950C" w:rsidR="009D1840" w:rsidRDefault="00A2749D" w:rsidP="009D1840">
    <w:pPr>
      <w:pStyle w:val="En-tte"/>
      <w:jc w:val="center"/>
    </w:pPr>
    <w:r w:rsidRPr="000A2D7A">
      <w:rPr>
        <w:rFonts w:ascii="Abadi" w:hAnsi="Abadi"/>
        <w:noProof/>
        <w:lang w:val="de-DE" w:eastAsia="de-DE"/>
      </w:rPr>
      <w:drawing>
        <wp:inline distT="0" distB="0" distL="0" distR="0" wp14:anchorId="4A4AF858" wp14:editId="5B85B637">
          <wp:extent cx="782726" cy="834544"/>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988" cy="8828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4BF9" w14:textId="0E68B4B6" w:rsidR="00562A54" w:rsidRPr="00562A54" w:rsidRDefault="00562A54" w:rsidP="00562A54">
    <w:pPr>
      <w:pStyle w:val="En-tte"/>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5979"/>
    <w:multiLevelType w:val="hybridMultilevel"/>
    <w:tmpl w:val="7314684A"/>
    <w:lvl w:ilvl="0" w:tplc="04070001">
      <w:start w:val="1"/>
      <w:numFmt w:val="bullet"/>
      <w:lvlText w:val=""/>
      <w:lvlJc w:val="left"/>
      <w:pPr>
        <w:ind w:left="1463" w:hanging="360"/>
      </w:pPr>
      <w:rPr>
        <w:rFonts w:ascii="Symbol" w:hAnsi="Symbol" w:hint="default"/>
      </w:rPr>
    </w:lvl>
    <w:lvl w:ilvl="1" w:tplc="04070003" w:tentative="1">
      <w:start w:val="1"/>
      <w:numFmt w:val="bullet"/>
      <w:lvlText w:val="o"/>
      <w:lvlJc w:val="left"/>
      <w:pPr>
        <w:ind w:left="2183" w:hanging="360"/>
      </w:pPr>
      <w:rPr>
        <w:rFonts w:ascii="Courier New" w:hAnsi="Courier New" w:cs="Courier New" w:hint="default"/>
      </w:rPr>
    </w:lvl>
    <w:lvl w:ilvl="2" w:tplc="04070005" w:tentative="1">
      <w:start w:val="1"/>
      <w:numFmt w:val="bullet"/>
      <w:lvlText w:val=""/>
      <w:lvlJc w:val="left"/>
      <w:pPr>
        <w:ind w:left="2903" w:hanging="360"/>
      </w:pPr>
      <w:rPr>
        <w:rFonts w:ascii="Wingdings" w:hAnsi="Wingdings" w:hint="default"/>
      </w:rPr>
    </w:lvl>
    <w:lvl w:ilvl="3" w:tplc="04070001" w:tentative="1">
      <w:start w:val="1"/>
      <w:numFmt w:val="bullet"/>
      <w:lvlText w:val=""/>
      <w:lvlJc w:val="left"/>
      <w:pPr>
        <w:ind w:left="3623" w:hanging="360"/>
      </w:pPr>
      <w:rPr>
        <w:rFonts w:ascii="Symbol" w:hAnsi="Symbol" w:hint="default"/>
      </w:rPr>
    </w:lvl>
    <w:lvl w:ilvl="4" w:tplc="04070003" w:tentative="1">
      <w:start w:val="1"/>
      <w:numFmt w:val="bullet"/>
      <w:lvlText w:val="o"/>
      <w:lvlJc w:val="left"/>
      <w:pPr>
        <w:ind w:left="4343" w:hanging="360"/>
      </w:pPr>
      <w:rPr>
        <w:rFonts w:ascii="Courier New" w:hAnsi="Courier New" w:cs="Courier New" w:hint="default"/>
      </w:rPr>
    </w:lvl>
    <w:lvl w:ilvl="5" w:tplc="04070005" w:tentative="1">
      <w:start w:val="1"/>
      <w:numFmt w:val="bullet"/>
      <w:lvlText w:val=""/>
      <w:lvlJc w:val="left"/>
      <w:pPr>
        <w:ind w:left="5063" w:hanging="360"/>
      </w:pPr>
      <w:rPr>
        <w:rFonts w:ascii="Wingdings" w:hAnsi="Wingdings" w:hint="default"/>
      </w:rPr>
    </w:lvl>
    <w:lvl w:ilvl="6" w:tplc="04070001" w:tentative="1">
      <w:start w:val="1"/>
      <w:numFmt w:val="bullet"/>
      <w:lvlText w:val=""/>
      <w:lvlJc w:val="left"/>
      <w:pPr>
        <w:ind w:left="5783" w:hanging="360"/>
      </w:pPr>
      <w:rPr>
        <w:rFonts w:ascii="Symbol" w:hAnsi="Symbol" w:hint="default"/>
      </w:rPr>
    </w:lvl>
    <w:lvl w:ilvl="7" w:tplc="04070003" w:tentative="1">
      <w:start w:val="1"/>
      <w:numFmt w:val="bullet"/>
      <w:lvlText w:val="o"/>
      <w:lvlJc w:val="left"/>
      <w:pPr>
        <w:ind w:left="6503" w:hanging="360"/>
      </w:pPr>
      <w:rPr>
        <w:rFonts w:ascii="Courier New" w:hAnsi="Courier New" w:cs="Courier New" w:hint="default"/>
      </w:rPr>
    </w:lvl>
    <w:lvl w:ilvl="8" w:tplc="04070005" w:tentative="1">
      <w:start w:val="1"/>
      <w:numFmt w:val="bullet"/>
      <w:lvlText w:val=""/>
      <w:lvlJc w:val="left"/>
      <w:pPr>
        <w:ind w:left="7223" w:hanging="360"/>
      </w:pPr>
      <w:rPr>
        <w:rFonts w:ascii="Wingdings" w:hAnsi="Wingdings" w:hint="default"/>
      </w:rPr>
    </w:lvl>
  </w:abstractNum>
  <w:abstractNum w:abstractNumId="1" w15:restartNumberingAfterBreak="0">
    <w:nsid w:val="0FD815B2"/>
    <w:multiLevelType w:val="hybridMultilevel"/>
    <w:tmpl w:val="EB40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0636"/>
    <w:multiLevelType w:val="hybridMultilevel"/>
    <w:tmpl w:val="E5685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B10382"/>
    <w:multiLevelType w:val="hybridMultilevel"/>
    <w:tmpl w:val="5532DB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1C10881"/>
    <w:multiLevelType w:val="hybridMultilevel"/>
    <w:tmpl w:val="EA9AB01C"/>
    <w:lvl w:ilvl="0" w:tplc="9028C1C2">
      <w:numFmt w:val="bullet"/>
      <w:lvlText w:val="-"/>
      <w:lvlJc w:val="left"/>
      <w:pPr>
        <w:ind w:left="720" w:hanging="360"/>
      </w:pPr>
      <w:rPr>
        <w:rFonts w:ascii="Garamond" w:eastAsia="Electra LT Std" w:hAnsi="Garamond" w:cs="Electra 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854F9"/>
    <w:multiLevelType w:val="hybridMultilevel"/>
    <w:tmpl w:val="A6907C8E"/>
    <w:lvl w:ilvl="0" w:tplc="F6CCB83E">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DB4ECA"/>
    <w:multiLevelType w:val="hybridMultilevel"/>
    <w:tmpl w:val="CEDC5B00"/>
    <w:lvl w:ilvl="0" w:tplc="D4CC3E8C">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CF6C5A"/>
    <w:multiLevelType w:val="hybridMultilevel"/>
    <w:tmpl w:val="B742E88A"/>
    <w:lvl w:ilvl="0" w:tplc="9028C1C2">
      <w:numFmt w:val="bullet"/>
      <w:lvlText w:val="-"/>
      <w:lvlJc w:val="left"/>
      <w:pPr>
        <w:ind w:left="720" w:hanging="360"/>
      </w:pPr>
      <w:rPr>
        <w:rFonts w:ascii="Garamond" w:eastAsia="Electra LT Std" w:hAnsi="Garamond" w:cs="Electra 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67447"/>
    <w:multiLevelType w:val="hybridMultilevel"/>
    <w:tmpl w:val="45B24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B61A77"/>
    <w:multiLevelType w:val="hybridMultilevel"/>
    <w:tmpl w:val="053AC1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9435E9"/>
    <w:multiLevelType w:val="hybridMultilevel"/>
    <w:tmpl w:val="D3804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87259D"/>
    <w:multiLevelType w:val="hybridMultilevel"/>
    <w:tmpl w:val="FBD26470"/>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4"/>
  </w:num>
  <w:num w:numId="6">
    <w:abstractNumId w:val="11"/>
  </w:num>
  <w:num w:numId="7">
    <w:abstractNumId w:val="6"/>
  </w:num>
  <w:num w:numId="8">
    <w:abstractNumId w:val="11"/>
  </w:num>
  <w:num w:numId="9">
    <w:abstractNumId w:val="1"/>
  </w:num>
  <w:num w:numId="10">
    <w:abstractNumId w:val="2"/>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1"/>
    <w:rsid w:val="000170E3"/>
    <w:rsid w:val="000948B3"/>
    <w:rsid w:val="000F1DD6"/>
    <w:rsid w:val="000F4CBA"/>
    <w:rsid w:val="00100B25"/>
    <w:rsid w:val="0011452E"/>
    <w:rsid w:val="001346D3"/>
    <w:rsid w:val="001405E1"/>
    <w:rsid w:val="001452D1"/>
    <w:rsid w:val="00155539"/>
    <w:rsid w:val="00165B11"/>
    <w:rsid w:val="001666E9"/>
    <w:rsid w:val="001A2AAF"/>
    <w:rsid w:val="001C2075"/>
    <w:rsid w:val="001C39AD"/>
    <w:rsid w:val="001D2CA4"/>
    <w:rsid w:val="002040C8"/>
    <w:rsid w:val="00212EE5"/>
    <w:rsid w:val="00216260"/>
    <w:rsid w:val="00236EC7"/>
    <w:rsid w:val="002508F4"/>
    <w:rsid w:val="002518F4"/>
    <w:rsid w:val="002A720B"/>
    <w:rsid w:val="002B4B17"/>
    <w:rsid w:val="002D3E5B"/>
    <w:rsid w:val="002F1933"/>
    <w:rsid w:val="00302C55"/>
    <w:rsid w:val="003445CC"/>
    <w:rsid w:val="00353955"/>
    <w:rsid w:val="00365A85"/>
    <w:rsid w:val="003974DA"/>
    <w:rsid w:val="003A33FA"/>
    <w:rsid w:val="003B712F"/>
    <w:rsid w:val="003D44F7"/>
    <w:rsid w:val="003E6C6D"/>
    <w:rsid w:val="004062D5"/>
    <w:rsid w:val="0041646D"/>
    <w:rsid w:val="00452DAC"/>
    <w:rsid w:val="00462F8A"/>
    <w:rsid w:val="00477269"/>
    <w:rsid w:val="00483EA0"/>
    <w:rsid w:val="004F155D"/>
    <w:rsid w:val="005103A5"/>
    <w:rsid w:val="00551103"/>
    <w:rsid w:val="00553F5A"/>
    <w:rsid w:val="005602EB"/>
    <w:rsid w:val="00562A54"/>
    <w:rsid w:val="00566D5E"/>
    <w:rsid w:val="005A2445"/>
    <w:rsid w:val="005B1EB7"/>
    <w:rsid w:val="005B4A8D"/>
    <w:rsid w:val="005C50F9"/>
    <w:rsid w:val="005E5334"/>
    <w:rsid w:val="005F72F4"/>
    <w:rsid w:val="00610817"/>
    <w:rsid w:val="00622404"/>
    <w:rsid w:val="00626BD6"/>
    <w:rsid w:val="0062773B"/>
    <w:rsid w:val="00650F75"/>
    <w:rsid w:val="0065619A"/>
    <w:rsid w:val="00661131"/>
    <w:rsid w:val="00661FB3"/>
    <w:rsid w:val="00664C36"/>
    <w:rsid w:val="006829DB"/>
    <w:rsid w:val="006A0BF1"/>
    <w:rsid w:val="006B7AAB"/>
    <w:rsid w:val="006C44F0"/>
    <w:rsid w:val="00721C06"/>
    <w:rsid w:val="00741413"/>
    <w:rsid w:val="0077698B"/>
    <w:rsid w:val="007A4971"/>
    <w:rsid w:val="007A7F9E"/>
    <w:rsid w:val="007E2141"/>
    <w:rsid w:val="00832EBB"/>
    <w:rsid w:val="008675EE"/>
    <w:rsid w:val="0088319F"/>
    <w:rsid w:val="008E71E0"/>
    <w:rsid w:val="00932B30"/>
    <w:rsid w:val="00987F6D"/>
    <w:rsid w:val="009A2B47"/>
    <w:rsid w:val="009B4BFC"/>
    <w:rsid w:val="009C0A39"/>
    <w:rsid w:val="009D1840"/>
    <w:rsid w:val="009E5698"/>
    <w:rsid w:val="00A064D2"/>
    <w:rsid w:val="00A103B8"/>
    <w:rsid w:val="00A26E18"/>
    <w:rsid w:val="00A2749D"/>
    <w:rsid w:val="00A51A77"/>
    <w:rsid w:val="00A63698"/>
    <w:rsid w:val="00AA5111"/>
    <w:rsid w:val="00AB4E69"/>
    <w:rsid w:val="00AD2715"/>
    <w:rsid w:val="00B016F1"/>
    <w:rsid w:val="00B12CA0"/>
    <w:rsid w:val="00B8099C"/>
    <w:rsid w:val="00B867BA"/>
    <w:rsid w:val="00BC78A4"/>
    <w:rsid w:val="00BD504D"/>
    <w:rsid w:val="00C05AEE"/>
    <w:rsid w:val="00C37675"/>
    <w:rsid w:val="00C64CC3"/>
    <w:rsid w:val="00C77117"/>
    <w:rsid w:val="00CA778B"/>
    <w:rsid w:val="00CC224F"/>
    <w:rsid w:val="00D1541C"/>
    <w:rsid w:val="00D570A9"/>
    <w:rsid w:val="00D7181E"/>
    <w:rsid w:val="00D72363"/>
    <w:rsid w:val="00D863F8"/>
    <w:rsid w:val="00D916DD"/>
    <w:rsid w:val="00DD7832"/>
    <w:rsid w:val="00E10C53"/>
    <w:rsid w:val="00E3754F"/>
    <w:rsid w:val="00EB3C87"/>
    <w:rsid w:val="00EB6626"/>
    <w:rsid w:val="00EB7BB6"/>
    <w:rsid w:val="00EC6961"/>
    <w:rsid w:val="00ED409A"/>
    <w:rsid w:val="00EE3D26"/>
    <w:rsid w:val="00EE4DE9"/>
    <w:rsid w:val="00EF3875"/>
    <w:rsid w:val="00F02B03"/>
    <w:rsid w:val="00F43A66"/>
    <w:rsid w:val="00F629C8"/>
    <w:rsid w:val="00FB0C0D"/>
    <w:rsid w:val="00FF0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B396E"/>
  <w15:docId w15:val="{7442416D-C2A3-4AE3-80B5-F0CDB937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832"/>
    <w:pPr>
      <w:widowControl w:val="0"/>
      <w:spacing w:after="200" w:line="276" w:lineRule="auto"/>
      <w:jc w:val="both"/>
    </w:pPr>
    <w:rPr>
      <w:rFonts w:ascii="Garamond" w:hAnsi="Garamond"/>
      <w:sz w:val="22"/>
      <w:szCs w:val="22"/>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155D"/>
    <w:pPr>
      <w:tabs>
        <w:tab w:val="center" w:pos="4536"/>
        <w:tab w:val="right" w:pos="9072"/>
      </w:tabs>
      <w:spacing w:after="0" w:line="240" w:lineRule="auto"/>
    </w:pPr>
  </w:style>
  <w:style w:type="character" w:customStyle="1" w:styleId="En-tteCar">
    <w:name w:val="En-tête Car"/>
    <w:basedOn w:val="Policepardfaut"/>
    <w:link w:val="En-tte"/>
    <w:uiPriority w:val="99"/>
    <w:rsid w:val="004F155D"/>
  </w:style>
  <w:style w:type="paragraph" w:styleId="Pieddepage">
    <w:name w:val="footer"/>
    <w:basedOn w:val="Normal"/>
    <w:link w:val="PieddepageCar"/>
    <w:uiPriority w:val="99"/>
    <w:unhideWhenUsed/>
    <w:rsid w:val="004F15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55D"/>
  </w:style>
  <w:style w:type="table" w:customStyle="1" w:styleId="TableNormal">
    <w:name w:val="Table Normal"/>
    <w:rsid w:val="004F155D"/>
    <w:pPr>
      <w:pBdr>
        <w:top w:val="nil"/>
        <w:left w:val="nil"/>
        <w:bottom w:val="nil"/>
        <w:right w:val="nil"/>
        <w:between w:val="nil"/>
        <w:bar w:val="nil"/>
      </w:pBdr>
    </w:pPr>
    <w:rPr>
      <w:rFonts w:ascii="Times New Roman" w:eastAsia="Arial Unicode MS" w:hAnsi="Times New Roman"/>
      <w:bdr w:val="nil"/>
      <w:lang w:eastAsia="zh-TW"/>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4F155D"/>
    <w:pPr>
      <w:ind w:left="720"/>
      <w:contextualSpacing/>
    </w:pPr>
  </w:style>
  <w:style w:type="paragraph" w:styleId="Textedebulles">
    <w:name w:val="Balloon Text"/>
    <w:basedOn w:val="Normal"/>
    <w:link w:val="TextedebullesCar"/>
    <w:uiPriority w:val="99"/>
    <w:semiHidden/>
    <w:unhideWhenUsed/>
    <w:rsid w:val="004F155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F155D"/>
    <w:rPr>
      <w:rFonts w:ascii="Tahoma" w:hAnsi="Tahoma" w:cs="Tahoma"/>
      <w:sz w:val="16"/>
      <w:szCs w:val="16"/>
    </w:rPr>
  </w:style>
  <w:style w:type="character" w:styleId="Lienhypertexte">
    <w:name w:val="Hyperlink"/>
    <w:basedOn w:val="Policepardfaut"/>
    <w:uiPriority w:val="99"/>
    <w:unhideWhenUsed/>
    <w:rsid w:val="00EB7BB6"/>
    <w:rPr>
      <w:color w:val="0000FF" w:themeColor="hyperlink"/>
      <w:u w:val="single"/>
    </w:rPr>
  </w:style>
  <w:style w:type="character" w:styleId="Lienhypertextesuivivisit">
    <w:name w:val="FollowedHyperlink"/>
    <w:basedOn w:val="Policepardfaut"/>
    <w:uiPriority w:val="99"/>
    <w:semiHidden/>
    <w:unhideWhenUsed/>
    <w:rsid w:val="009D1840"/>
    <w:rPr>
      <w:color w:val="800080" w:themeColor="followedHyperlink"/>
      <w:u w:val="single"/>
    </w:rPr>
  </w:style>
  <w:style w:type="character" w:customStyle="1" w:styleId="Mentionnonrsolue1">
    <w:name w:val="Mention non résolue1"/>
    <w:basedOn w:val="Policepardfaut"/>
    <w:uiPriority w:val="99"/>
    <w:semiHidden/>
    <w:unhideWhenUsed/>
    <w:rsid w:val="004062D5"/>
    <w:rPr>
      <w:color w:val="605E5C"/>
      <w:shd w:val="clear" w:color="auto" w:fill="E1DFDD"/>
    </w:rPr>
  </w:style>
  <w:style w:type="paragraph" w:styleId="Sansinterligne">
    <w:name w:val="No Spacing"/>
    <w:uiPriority w:val="1"/>
    <w:qFormat/>
    <w:rsid w:val="00DD7832"/>
    <w:pPr>
      <w:widowControl w:val="0"/>
      <w:jc w:val="both"/>
    </w:pPr>
    <w:rPr>
      <w:rFonts w:ascii="Garamond" w:hAnsi="Garamond"/>
      <w:sz w:val="22"/>
      <w:szCs w:val="22"/>
      <w:lang w:val="en-US" w:eastAsia="en-US"/>
    </w:rPr>
  </w:style>
  <w:style w:type="character" w:customStyle="1" w:styleId="Mentionnonrsolue2">
    <w:name w:val="Mention non résolue2"/>
    <w:basedOn w:val="Policepardfaut"/>
    <w:uiPriority w:val="99"/>
    <w:semiHidden/>
    <w:unhideWhenUsed/>
    <w:rsid w:val="002F1933"/>
    <w:rPr>
      <w:color w:val="605E5C"/>
      <w:shd w:val="clear" w:color="auto" w:fill="E1DFDD"/>
    </w:rPr>
  </w:style>
  <w:style w:type="character" w:styleId="Mentionnonrsolue">
    <w:name w:val="Unresolved Mention"/>
    <w:basedOn w:val="Policepardfaut"/>
    <w:uiPriority w:val="99"/>
    <w:semiHidden/>
    <w:unhideWhenUsed/>
    <w:rsid w:val="001C2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732">
      <w:bodyDiv w:val="1"/>
      <w:marLeft w:val="0"/>
      <w:marRight w:val="0"/>
      <w:marTop w:val="0"/>
      <w:marBottom w:val="0"/>
      <w:divBdr>
        <w:top w:val="none" w:sz="0" w:space="0" w:color="auto"/>
        <w:left w:val="none" w:sz="0" w:space="0" w:color="auto"/>
        <w:bottom w:val="none" w:sz="0" w:space="0" w:color="auto"/>
        <w:right w:val="none" w:sz="0" w:space="0" w:color="auto"/>
      </w:divBdr>
    </w:div>
    <w:div w:id="982582635">
      <w:bodyDiv w:val="1"/>
      <w:marLeft w:val="0"/>
      <w:marRight w:val="0"/>
      <w:marTop w:val="0"/>
      <w:marBottom w:val="0"/>
      <w:divBdr>
        <w:top w:val="none" w:sz="0" w:space="0" w:color="auto"/>
        <w:left w:val="none" w:sz="0" w:space="0" w:color="auto"/>
        <w:bottom w:val="none" w:sz="0" w:space="0" w:color="auto"/>
        <w:right w:val="none" w:sz="0" w:space="0" w:color="auto"/>
      </w:divBdr>
    </w:div>
    <w:div w:id="202265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mars-ip.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s-ip.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mars-ip.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rs-ip.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82FF-9ED2-4CF6-BBAC-B291D04B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3916</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 IP - JOIN US</dc:title>
  <dc:creator>MARS IP</dc:creator>
  <cp:lastModifiedBy>Quentin Dequiret</cp:lastModifiedBy>
  <cp:revision>3</cp:revision>
  <cp:lastPrinted>2020-10-27T10:05:00Z</cp:lastPrinted>
  <dcterms:created xsi:type="dcterms:W3CDTF">2021-09-07T13:45:00Z</dcterms:created>
  <dcterms:modified xsi:type="dcterms:W3CDTF">2021-09-07T13:47:00Z</dcterms:modified>
</cp:coreProperties>
</file>